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A218" w14:textId="080053BC" w:rsidR="00975BC3" w:rsidRPr="00975BC3" w:rsidRDefault="00975BC3" w:rsidP="00975BC3">
      <w:pPr>
        <w:jc w:val="center"/>
        <w:rPr>
          <w:rFonts w:ascii="Arial" w:hAnsi="Arial" w:cs="Arial"/>
        </w:rPr>
      </w:pPr>
      <w:bookmarkStart w:id="0" w:name="_Hlk124856851"/>
      <w:bookmarkStart w:id="1" w:name="_Hlk124857892"/>
      <w:r w:rsidRPr="00975BC3">
        <w:rPr>
          <w:rFonts w:ascii="Arial" w:hAnsi="Arial" w:cs="Arial"/>
          <w:noProof/>
        </w:rPr>
        <w:drawing>
          <wp:inline distT="0" distB="0" distL="0" distR="0" wp14:anchorId="582BD5C6" wp14:editId="24B4E08D">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975BC3">
        <w:rPr>
          <w:rFonts w:ascii="Arial" w:hAnsi="Arial" w:cs="Arial"/>
          <w:b/>
          <w:bCs/>
          <w:u w:val="single"/>
        </w:rPr>
        <w:t xml:space="preserve">CONSENTIMIENTO INFORMADO PARA </w:t>
      </w:r>
      <w:r>
        <w:rPr>
          <w:rFonts w:ascii="Arial" w:hAnsi="Arial" w:cs="Arial"/>
          <w:b/>
          <w:bCs/>
          <w:u w:val="single"/>
        </w:rPr>
        <w:t xml:space="preserve">MASTECTOMIA </w:t>
      </w:r>
    </w:p>
    <w:p w14:paraId="1FD145F7" w14:textId="77777777" w:rsidR="00975BC3" w:rsidRPr="00975BC3" w:rsidRDefault="00975BC3" w:rsidP="00975BC3">
      <w:pPr>
        <w:jc w:val="both"/>
        <w:rPr>
          <w:rFonts w:ascii="Arial" w:hAnsi="Arial" w:cs="Arial"/>
        </w:rPr>
      </w:pPr>
      <w:bookmarkStart w:id="2" w:name="_Hlk124852860"/>
      <w:bookmarkEnd w:id="0"/>
      <w:r w:rsidRPr="00975BC3">
        <w:rPr>
          <w:rFonts w:ascii="Arial" w:hAnsi="Arial" w:cs="Arial"/>
        </w:rPr>
        <w:t>ES IMPORTANTE QUE LEA CUIDADOSAMENTE LA INFORMACIÓN DEL PRESENTE CONSENTIMIENTO INFORMADO Y QUE SEAN RESPONDIDAS TODAS SUS PREGUNTAS ANTES DE QUE FIRME EL CONSENTIMIENTO</w:t>
      </w:r>
    </w:p>
    <w:p w14:paraId="3A75E701" w14:textId="77F9EE54" w:rsidR="00975BC3" w:rsidRPr="00975BC3" w:rsidRDefault="00975BC3" w:rsidP="00975BC3">
      <w:pPr>
        <w:jc w:val="both"/>
        <w:rPr>
          <w:rFonts w:ascii="Arial" w:hAnsi="Arial" w:cs="Arial"/>
        </w:rPr>
      </w:pPr>
      <w:r w:rsidRPr="00975BC3">
        <w:rPr>
          <w:rFonts w:ascii="Arial" w:hAnsi="Arial" w:cs="Arial"/>
        </w:rPr>
        <w:t>Por la presente autorizo</w:t>
      </w:r>
      <w:r w:rsidR="00721D1D">
        <w:rPr>
          <w:rFonts w:ascii="Arial" w:hAnsi="Arial" w:cs="Arial"/>
        </w:rPr>
        <w:t>}}</w:t>
      </w:r>
      <w:r w:rsidRPr="00975BC3">
        <w:rPr>
          <w:rFonts w:ascii="Arial" w:hAnsi="Arial" w:cs="Arial"/>
        </w:rPr>
        <w:t xml:space="preserve"> al Dr. …………………………………………………………</w:t>
      </w:r>
      <w:proofErr w:type="gramStart"/>
      <w:r w:rsidRPr="00975BC3">
        <w:rPr>
          <w:rFonts w:ascii="Arial" w:hAnsi="Arial" w:cs="Arial"/>
        </w:rPr>
        <w:t>…….</w:t>
      </w:r>
      <w:proofErr w:type="gramEnd"/>
      <w:r w:rsidRPr="00975BC3">
        <w:rPr>
          <w:rFonts w:ascii="Arial" w:hAnsi="Arial" w:cs="Arial"/>
        </w:rPr>
        <w:t>….. y a los ayudantes que sean seleccionados para realizar el siguiente procedimiento o tratamiento</w:t>
      </w:r>
    </w:p>
    <w:bookmarkEnd w:id="1"/>
    <w:bookmarkEnd w:id="2"/>
    <w:p w14:paraId="03377294" w14:textId="0A627777" w:rsidR="00CD08EF" w:rsidRDefault="003953DF" w:rsidP="00975BC3">
      <w:pPr>
        <w:jc w:val="both"/>
        <w:rPr>
          <w:rFonts w:ascii="Arial" w:hAnsi="Arial" w:cs="Arial"/>
        </w:rPr>
      </w:pPr>
      <w:r w:rsidRPr="00975BC3">
        <w:rPr>
          <w:rFonts w:ascii="Arial" w:hAnsi="Arial" w:cs="Arial"/>
        </w:rPr>
        <w:t xml:space="preserve">En mi caso se me practicará una mastectomía </w:t>
      </w:r>
      <w:r w:rsidR="00721D1D">
        <w:rPr>
          <w:rFonts w:ascii="Arial" w:hAnsi="Arial" w:cs="Arial"/>
        </w:rPr>
        <w:t xml:space="preserve">radical, </w:t>
      </w:r>
      <w:r w:rsidRPr="00975BC3">
        <w:rPr>
          <w:rFonts w:ascii="Arial" w:hAnsi="Arial" w:cs="Arial"/>
        </w:rPr>
        <w:t>como tratamiento único o para ser complementado p</w:t>
      </w:r>
      <w:r w:rsidR="00721D1D">
        <w:rPr>
          <w:rFonts w:ascii="Arial" w:hAnsi="Arial" w:cs="Arial"/>
        </w:rPr>
        <w:t>or</w:t>
      </w:r>
      <w:r w:rsidRPr="00975BC3">
        <w:rPr>
          <w:rFonts w:ascii="Arial" w:hAnsi="Arial" w:cs="Arial"/>
        </w:rPr>
        <w:t xml:space="preserve"> quimioterapia y/o radioterapia y/o hormonoterapia fundamentalmente. La intervención consiste en la extirpación total de la glándula mamaria, la piel que la recubre y la fascia pectoral subyacente, así como la extirpación de los ganglios linfáticos axilares Toda intervención quirúrgica, tanto por la propia técnica como por el estado de salud de cada paciente (diabetes, cardiopatías, hipertensión, anemia, obesidad, edad avanzada…etc.) lleva implícita una serie de posibles complicaciones comunes y otras potencialmente más importantes que podrían requerir tratamientos complementarios, tanto médicos como quirúrgicos, así como, excepcionalmente, un porcentaje mínimo de mortalidad. Las complicaciones específicas de la intervención quirúrgica pueden ser: · Infecciones postoperatorias (que a veces requieren drenaje y tratamiento antibiótico). · Hemorragias intraoperatorias (sobre todo si se realiza limpieza </w:t>
      </w:r>
      <w:proofErr w:type="spellStart"/>
      <w:r w:rsidRPr="00975BC3">
        <w:rPr>
          <w:rFonts w:ascii="Arial" w:hAnsi="Arial" w:cs="Arial"/>
        </w:rPr>
        <w:t>axiliar</w:t>
      </w:r>
      <w:proofErr w:type="spellEnd"/>
      <w:r w:rsidRPr="00975BC3">
        <w:rPr>
          <w:rFonts w:ascii="Arial" w:hAnsi="Arial" w:cs="Arial"/>
        </w:rPr>
        <w:t>, pudiendo ser necesario la realización de transfusión “intra o postoperatoria</w:t>
      </w:r>
      <w:r w:rsidR="000D4F07">
        <w:rPr>
          <w:rFonts w:ascii="Arial" w:hAnsi="Arial" w:cs="Arial"/>
        </w:rPr>
        <w:t>”</w:t>
      </w:r>
      <w:r w:rsidRPr="00975BC3">
        <w:rPr>
          <w:rFonts w:ascii="Arial" w:hAnsi="Arial" w:cs="Arial"/>
        </w:rPr>
        <w:t>). En casos muy raros pueden producirse lesiones vasculares y/o neurológicas. · Hematomas postoperatorios (consiste en la acumulación de sangre, que</w:t>
      </w:r>
      <w:r w:rsidR="000D4F07">
        <w:rPr>
          <w:rFonts w:ascii="Arial" w:hAnsi="Arial" w:cs="Arial"/>
        </w:rPr>
        <w:t xml:space="preserve"> </w:t>
      </w:r>
      <w:r w:rsidRPr="00975BC3">
        <w:rPr>
          <w:rFonts w:ascii="Arial" w:hAnsi="Arial" w:cs="Arial"/>
        </w:rPr>
        <w:t xml:space="preserve">a veces, requiere drenaje quirúrgico). Seromas postoperatorios (acumulación de líquido seroso generalmente en polo inferior de axila, que en algún caso requiere punción-aspiración para vaciado). · Edema de brazo (es la complicación más frecuente. Consiste en la formación de </w:t>
      </w:r>
      <w:proofErr w:type="gramStart"/>
      <w:r w:rsidRPr="00975BC3">
        <w:rPr>
          <w:rFonts w:ascii="Arial" w:hAnsi="Arial" w:cs="Arial"/>
        </w:rPr>
        <w:t>un linfedema</w:t>
      </w:r>
      <w:proofErr w:type="gramEnd"/>
      <w:r w:rsidRPr="00975BC3">
        <w:rPr>
          <w:rFonts w:ascii="Arial" w:hAnsi="Arial" w:cs="Arial"/>
        </w:rPr>
        <w:t xml:space="preserve"> en la extremidad superior, debido, sobre todo, a la interrupción de drenaje linfático, por la exéresis de los vasos y ganglios linfáticos </w:t>
      </w:r>
      <w:proofErr w:type="spellStart"/>
      <w:r w:rsidRPr="00975BC3">
        <w:rPr>
          <w:rFonts w:ascii="Arial" w:hAnsi="Arial" w:cs="Arial"/>
        </w:rPr>
        <w:t>axiliares</w:t>
      </w:r>
      <w:proofErr w:type="spellEnd"/>
      <w:r w:rsidRPr="00975BC3">
        <w:rPr>
          <w:rFonts w:ascii="Arial" w:hAnsi="Arial" w:cs="Arial"/>
        </w:rPr>
        <w:t>. · Contracturas cicatriciales. · Limitación de la movilidad del hombro. Si en el momento del acto quirúrgico surgiera algún imprevisto, el equipo médico podrá modificar la técnica quirúrgica habitual o programada.  Por mi situación actual, el médico me ha explicado que pueden aumentar o aparecer riesgos o complicaciones como</w:t>
      </w:r>
      <w:r w:rsidR="000946E1">
        <w:rPr>
          <w:rFonts w:ascii="Arial" w:hAnsi="Arial" w:cs="Arial"/>
        </w:rPr>
        <w:t>___________________________________________________________________</w:t>
      </w:r>
      <w:r w:rsidRPr="00975BC3">
        <w:rPr>
          <w:rFonts w:ascii="Arial" w:hAnsi="Arial" w:cs="Arial"/>
        </w:rPr>
        <w:t xml:space="preserve"> No se pueden descartar que en el transcurso de la intervención programada surja la necesidad de una transfusión sanguínea. La pieza o piezas extirpadas en la intervención se someterán a estudio anatomopatológico posterior para obtener el diagnóstico definitivo</w:t>
      </w:r>
      <w:r w:rsidR="00961A6F">
        <w:rPr>
          <w:rFonts w:ascii="Arial" w:hAnsi="Arial" w:cs="Arial"/>
        </w:rPr>
        <w:t>.</w:t>
      </w:r>
    </w:p>
    <w:p w14:paraId="1DAE3E8B" w14:textId="77777777" w:rsidR="00961A6F" w:rsidRDefault="00961A6F" w:rsidP="00961A6F">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40A21BC2" w14:textId="77777777" w:rsidR="00961A6F" w:rsidRDefault="00961A6F" w:rsidP="00961A6F">
      <w:pPr>
        <w:jc w:val="both"/>
        <w:rPr>
          <w:rFonts w:ascii="Arial" w:hAnsi="Arial" w:cs="Arial"/>
        </w:rPr>
      </w:pPr>
      <w:r w:rsidRPr="00D01A4E">
        <w:rPr>
          <w:rFonts w:ascii="Arial" w:hAnsi="Arial" w:cs="Arial"/>
        </w:rPr>
        <w:lastRenderedPageBreak/>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260FC356" w14:textId="77777777" w:rsidR="00961A6F" w:rsidRDefault="00961A6F" w:rsidP="00961A6F">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45C57642" w14:textId="77777777" w:rsidR="00961A6F" w:rsidRDefault="00961A6F" w:rsidP="00961A6F">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4356AEC6" w14:textId="77777777" w:rsidR="00961A6F" w:rsidRDefault="00961A6F" w:rsidP="00961A6F">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6F7BB1E0" w14:textId="77777777" w:rsidR="00961A6F" w:rsidRDefault="00961A6F" w:rsidP="00961A6F">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7763D74E" w14:textId="77777777" w:rsidR="00961A6F" w:rsidRDefault="00961A6F" w:rsidP="00961A6F">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4C47D222" w14:textId="77777777" w:rsidR="00961A6F" w:rsidRDefault="00961A6F" w:rsidP="00961A6F">
      <w:pPr>
        <w:jc w:val="both"/>
        <w:rPr>
          <w:rFonts w:ascii="Arial" w:hAnsi="Arial" w:cs="Arial"/>
        </w:rPr>
      </w:pPr>
    </w:p>
    <w:p w14:paraId="7A55337F" w14:textId="77777777" w:rsidR="00961A6F" w:rsidRDefault="00961A6F" w:rsidP="00961A6F">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31A5847A" w14:textId="77777777" w:rsidR="00961A6F" w:rsidRDefault="00961A6F" w:rsidP="00961A6F">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35D8012E" w14:textId="77777777" w:rsidR="00961A6F" w:rsidRDefault="00961A6F" w:rsidP="00961A6F">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3AB218C7" w14:textId="77777777" w:rsidR="00961A6F" w:rsidRDefault="00961A6F" w:rsidP="00961A6F">
      <w:pPr>
        <w:ind w:firstLine="708"/>
        <w:jc w:val="both"/>
        <w:rPr>
          <w:rFonts w:ascii="Arial" w:hAnsi="Arial" w:cs="Arial"/>
        </w:rPr>
      </w:pPr>
    </w:p>
    <w:bookmarkEnd w:id="5"/>
    <w:p w14:paraId="7E8DB6E4" w14:textId="77777777" w:rsidR="00961A6F" w:rsidRPr="00975BC3" w:rsidRDefault="00961A6F" w:rsidP="00975BC3">
      <w:pPr>
        <w:jc w:val="both"/>
        <w:rPr>
          <w:rFonts w:ascii="Arial" w:hAnsi="Arial" w:cs="Arial"/>
        </w:rPr>
      </w:pPr>
    </w:p>
    <w:sectPr w:rsidR="00961A6F" w:rsidRPr="00975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DF"/>
    <w:rsid w:val="000946E1"/>
    <w:rsid w:val="000D4F07"/>
    <w:rsid w:val="0028721A"/>
    <w:rsid w:val="003953DF"/>
    <w:rsid w:val="00721D1D"/>
    <w:rsid w:val="00961A6F"/>
    <w:rsid w:val="00975BC3"/>
    <w:rsid w:val="00CD0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11A1"/>
  <w15:chartTrackingRefBased/>
  <w15:docId w15:val="{E9DEC80D-FE08-44BB-BF94-EBDB3107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B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2023-01-17T00:59:00Z</dcterms:created>
  <dcterms:modified xsi:type="dcterms:W3CDTF">2023-01-21T22:14:00Z</dcterms:modified>
</cp:coreProperties>
</file>